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2" w:rsidRDefault="00122B6B" w:rsidP="009C1E15">
      <w:pPr>
        <w:rPr>
          <w:sz w:val="28"/>
          <w:szCs w:val="28"/>
        </w:rPr>
      </w:pPr>
      <w:r>
        <w:rPr>
          <w:sz w:val="28"/>
          <w:szCs w:val="28"/>
        </w:rPr>
        <w:t>R</w:t>
      </w:r>
      <w:r w:rsidR="00D56A67">
        <w:rPr>
          <w:sz w:val="28"/>
          <w:szCs w:val="28"/>
        </w:rPr>
        <w:t>ozpočtové</w:t>
      </w:r>
      <w:r w:rsidR="009C1E15">
        <w:rPr>
          <w:sz w:val="28"/>
          <w:szCs w:val="28"/>
        </w:rPr>
        <w:t xml:space="preserve"> opatření č. </w:t>
      </w:r>
      <w:r w:rsidR="00914134">
        <w:rPr>
          <w:sz w:val="28"/>
          <w:szCs w:val="28"/>
        </w:rPr>
        <w:t>4</w:t>
      </w:r>
      <w:r w:rsidR="00B8569F">
        <w:rPr>
          <w:sz w:val="28"/>
          <w:szCs w:val="28"/>
        </w:rPr>
        <w:t>/2017</w:t>
      </w:r>
    </w:p>
    <w:p w:rsidR="009C1E15" w:rsidRDefault="00D56A67" w:rsidP="009C1E1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9C1E15">
        <w:rPr>
          <w:sz w:val="28"/>
          <w:szCs w:val="28"/>
        </w:rPr>
        <w:t>D</w:t>
      </w:r>
    </w:p>
    <w:p w:rsidR="00914134" w:rsidRDefault="00D56A67" w:rsidP="00914134">
      <w:pPr>
        <w:rPr>
          <w:sz w:val="28"/>
          <w:szCs w:val="28"/>
        </w:rPr>
      </w:pPr>
      <w:r>
        <w:rPr>
          <w:sz w:val="28"/>
          <w:szCs w:val="28"/>
        </w:rPr>
        <w:t>231 0100</w:t>
      </w:r>
      <w:r w:rsidR="00914134">
        <w:rPr>
          <w:sz w:val="28"/>
          <w:szCs w:val="28"/>
        </w:rPr>
        <w:tab/>
        <w:t>2212</w:t>
      </w:r>
      <w:r w:rsidR="00914134">
        <w:rPr>
          <w:sz w:val="28"/>
          <w:szCs w:val="28"/>
        </w:rPr>
        <w:tab/>
        <w:t>5169</w:t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proofErr w:type="gramStart"/>
      <w:r w:rsidR="00914134">
        <w:rPr>
          <w:sz w:val="28"/>
          <w:szCs w:val="28"/>
        </w:rPr>
        <w:t>20 000           dokumentace</w:t>
      </w:r>
      <w:proofErr w:type="gramEnd"/>
      <w:r w:rsidR="00914134">
        <w:rPr>
          <w:sz w:val="28"/>
          <w:szCs w:val="28"/>
        </w:rPr>
        <w:t xml:space="preserve"> </w:t>
      </w:r>
      <w:r w:rsidR="00914134">
        <w:rPr>
          <w:sz w:val="28"/>
          <w:szCs w:val="28"/>
        </w:rPr>
        <w:br/>
        <w:t xml:space="preserve">  </w:t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  <w:t xml:space="preserve"> na opravu komunikace</w:t>
      </w:r>
      <w:r w:rsidR="00914134">
        <w:rPr>
          <w:sz w:val="28"/>
          <w:szCs w:val="28"/>
        </w:rPr>
        <w:br/>
        <w:t>231 0100</w:t>
      </w:r>
      <w:r w:rsidR="00914134">
        <w:rPr>
          <w:sz w:val="28"/>
          <w:szCs w:val="28"/>
        </w:rPr>
        <w:tab/>
        <w:t>5512</w:t>
      </w:r>
      <w:r w:rsidR="00914134">
        <w:rPr>
          <w:sz w:val="28"/>
          <w:szCs w:val="28"/>
        </w:rPr>
        <w:tab/>
        <w:t>5154</w:t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  <w:t>20 000           elektřina – zvýšení</w:t>
      </w:r>
      <w:r w:rsidR="00914134">
        <w:rPr>
          <w:sz w:val="28"/>
          <w:szCs w:val="28"/>
        </w:rPr>
        <w:br/>
        <w:t>231 0100</w:t>
      </w:r>
      <w:r w:rsidR="00914134">
        <w:rPr>
          <w:sz w:val="28"/>
          <w:szCs w:val="28"/>
        </w:rPr>
        <w:tab/>
        <w:t>6405</w:t>
      </w:r>
      <w:r w:rsidR="00914134">
        <w:rPr>
          <w:sz w:val="28"/>
          <w:szCs w:val="28"/>
        </w:rPr>
        <w:tab/>
        <w:t>5909</w:t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  <w:t>12 111</w:t>
      </w:r>
      <w:r w:rsidR="00914134">
        <w:rPr>
          <w:sz w:val="28"/>
          <w:szCs w:val="28"/>
        </w:rPr>
        <w:tab/>
        <w:t>vrácení části  dotace</w:t>
      </w:r>
      <w:r w:rsidR="00914134">
        <w:rPr>
          <w:sz w:val="28"/>
          <w:szCs w:val="28"/>
        </w:rPr>
        <w:br/>
        <w:t>231 0100</w:t>
      </w:r>
      <w:r w:rsidR="00914134">
        <w:rPr>
          <w:sz w:val="28"/>
          <w:szCs w:val="28"/>
        </w:rPr>
        <w:tab/>
        <w:t>6409</w:t>
      </w:r>
      <w:r w:rsidR="00914134">
        <w:rPr>
          <w:sz w:val="28"/>
          <w:szCs w:val="28"/>
        </w:rPr>
        <w:tab/>
        <w:t>5901</w:t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</w:r>
      <w:r w:rsidR="00914134">
        <w:rPr>
          <w:sz w:val="28"/>
          <w:szCs w:val="28"/>
        </w:rPr>
        <w:tab/>
        <w:t xml:space="preserve">          -52 111</w:t>
      </w:r>
      <w:r w:rsidR="00914134">
        <w:rPr>
          <w:sz w:val="28"/>
          <w:szCs w:val="28"/>
        </w:rPr>
        <w:tab/>
      </w:r>
      <w:proofErr w:type="spellStart"/>
      <w:r w:rsidR="00914134">
        <w:rPr>
          <w:sz w:val="28"/>
          <w:szCs w:val="28"/>
        </w:rPr>
        <w:t>nesfecifik.rezervy</w:t>
      </w:r>
      <w:proofErr w:type="spellEnd"/>
    </w:p>
    <w:p w:rsidR="00914134" w:rsidRDefault="00914134" w:rsidP="00914134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603BDB" w:rsidRDefault="00603BDB" w:rsidP="009141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77CDD" w:rsidRDefault="00603BDB" w:rsidP="00603BDB">
      <w:pPr>
        <w:ind w:left="4248" w:firstLine="708"/>
        <w:rPr>
          <w:sz w:val="28"/>
          <w:szCs w:val="28"/>
        </w:rPr>
      </w:pPr>
      <w:r>
        <w:rPr>
          <w:sz w:val="28"/>
          <w:szCs w:val="28"/>
        </w:rPr>
        <w:t>Schválil: Jan Kvapil, starosta obce</w:t>
      </w:r>
    </w:p>
    <w:p w:rsidR="00603BDB" w:rsidRDefault="00603BDB" w:rsidP="00777CDD">
      <w:pPr>
        <w:rPr>
          <w:sz w:val="28"/>
          <w:szCs w:val="28"/>
        </w:rPr>
      </w:pPr>
    </w:p>
    <w:p w:rsidR="00914134" w:rsidRDefault="00603BDB" w:rsidP="00777CDD">
      <w:pPr>
        <w:rPr>
          <w:sz w:val="28"/>
          <w:szCs w:val="28"/>
        </w:rPr>
      </w:pPr>
      <w:r>
        <w:rPr>
          <w:sz w:val="28"/>
          <w:szCs w:val="28"/>
        </w:rPr>
        <w:t>Rozpočtové opatření bylo provedeno na základě pravomoci starosty udělené</w:t>
      </w:r>
      <w:r>
        <w:rPr>
          <w:sz w:val="28"/>
          <w:szCs w:val="28"/>
        </w:rPr>
        <w:br/>
        <w:t xml:space="preserve">usnesením č. 8/2014 ze dne </w:t>
      </w:r>
      <w:proofErr w:type="gramStart"/>
      <w:r>
        <w:rPr>
          <w:sz w:val="28"/>
          <w:szCs w:val="28"/>
        </w:rPr>
        <w:t>22.12.2014</w:t>
      </w:r>
      <w:proofErr w:type="gramEnd"/>
      <w:r>
        <w:rPr>
          <w:sz w:val="28"/>
          <w:szCs w:val="28"/>
        </w:rPr>
        <w:t>.</w:t>
      </w:r>
    </w:p>
    <w:p w:rsidR="00D46C8B" w:rsidRDefault="00D46C8B" w:rsidP="00777CDD">
      <w:pPr>
        <w:rPr>
          <w:sz w:val="28"/>
          <w:szCs w:val="28"/>
        </w:rPr>
      </w:pPr>
    </w:p>
    <w:p w:rsidR="00D46C8B" w:rsidRDefault="00D46C8B" w:rsidP="00D46C8B">
      <w:pPr>
        <w:rPr>
          <w:sz w:val="28"/>
          <w:szCs w:val="28"/>
        </w:rPr>
      </w:pPr>
      <w:r>
        <w:rPr>
          <w:sz w:val="28"/>
          <w:szCs w:val="28"/>
        </w:rPr>
        <w:t xml:space="preserve">V Jesenci dne </w:t>
      </w:r>
      <w:proofErr w:type="gramStart"/>
      <w:r>
        <w:rPr>
          <w:sz w:val="28"/>
          <w:szCs w:val="28"/>
        </w:rPr>
        <w:t>5.6.2017</w:t>
      </w:r>
      <w:proofErr w:type="gramEnd"/>
    </w:p>
    <w:p w:rsidR="00906185" w:rsidRDefault="00906185" w:rsidP="00D46C8B">
      <w:pPr>
        <w:rPr>
          <w:sz w:val="28"/>
          <w:szCs w:val="28"/>
        </w:rPr>
      </w:pPr>
      <w:r>
        <w:rPr>
          <w:sz w:val="28"/>
          <w:szCs w:val="28"/>
        </w:rPr>
        <w:t>Vyvěšeno dne 29.6.2017</w:t>
      </w:r>
      <w:bookmarkStart w:id="0" w:name="_GoBack"/>
      <w:bookmarkEnd w:id="0"/>
    </w:p>
    <w:p w:rsidR="00D46C8B" w:rsidRDefault="00D46C8B" w:rsidP="00777CDD">
      <w:pPr>
        <w:rPr>
          <w:sz w:val="28"/>
          <w:szCs w:val="28"/>
        </w:rPr>
      </w:pPr>
    </w:p>
    <w:p w:rsidR="00D46C8B" w:rsidRDefault="00D46C8B" w:rsidP="00777CDD">
      <w:pPr>
        <w:ind w:left="5664" w:firstLine="708"/>
        <w:rPr>
          <w:sz w:val="28"/>
          <w:szCs w:val="28"/>
        </w:rPr>
      </w:pPr>
    </w:p>
    <w:p w:rsidR="00777CDD" w:rsidRDefault="00D56A67" w:rsidP="00777CD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br/>
      </w:r>
    </w:p>
    <w:p w:rsidR="00D92A6C" w:rsidRDefault="00D92A6C" w:rsidP="00122B6B">
      <w:pPr>
        <w:rPr>
          <w:sz w:val="28"/>
          <w:szCs w:val="28"/>
        </w:rPr>
      </w:pPr>
    </w:p>
    <w:p w:rsidR="009C1E15" w:rsidRDefault="009C1E15" w:rsidP="009C1E15">
      <w:pPr>
        <w:ind w:left="2124" w:hanging="2124"/>
        <w:rPr>
          <w:sz w:val="28"/>
          <w:szCs w:val="28"/>
        </w:rPr>
      </w:pPr>
    </w:p>
    <w:p w:rsidR="009C1E15" w:rsidRPr="009C1E15" w:rsidRDefault="009C1E15" w:rsidP="009C1E1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C1E15" w:rsidRPr="009C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15"/>
    <w:rsid w:val="00122B6B"/>
    <w:rsid w:val="00275A6B"/>
    <w:rsid w:val="00294DF3"/>
    <w:rsid w:val="00331842"/>
    <w:rsid w:val="003368A7"/>
    <w:rsid w:val="003D2372"/>
    <w:rsid w:val="004A6724"/>
    <w:rsid w:val="00530738"/>
    <w:rsid w:val="00603BDB"/>
    <w:rsid w:val="00777CDD"/>
    <w:rsid w:val="00906185"/>
    <w:rsid w:val="00914134"/>
    <w:rsid w:val="009C1E15"/>
    <w:rsid w:val="00B8569F"/>
    <w:rsid w:val="00BE66BE"/>
    <w:rsid w:val="00D46C8B"/>
    <w:rsid w:val="00D56A67"/>
    <w:rsid w:val="00D9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cp:lastPrinted>2017-06-29T09:53:00Z</cp:lastPrinted>
  <dcterms:created xsi:type="dcterms:W3CDTF">2017-06-29T09:51:00Z</dcterms:created>
  <dcterms:modified xsi:type="dcterms:W3CDTF">2017-08-29T12:19:00Z</dcterms:modified>
</cp:coreProperties>
</file>